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E2" w:rsidRPr="009D2EA4" w:rsidRDefault="009D2EA4" w:rsidP="009D2EA4">
      <w:pPr>
        <w:jc w:val="center"/>
        <w:rPr>
          <w:rFonts w:ascii="TH Charm of AU" w:hAnsi="TH Charm of AU" w:cs="TH Charm of AU" w:hint="cs"/>
          <w:b/>
          <w:bCs/>
          <w:color w:val="002060"/>
          <w:sz w:val="72"/>
          <w:szCs w:val="72"/>
        </w:rPr>
      </w:pPr>
      <w:r>
        <w:rPr>
          <w:rFonts w:ascii="TH Charm of AU" w:hAnsi="TH Charm of AU" w:cs="TH Charm of AU"/>
          <w:b/>
          <w:bCs/>
          <w:noProof/>
          <w:color w:val="C0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-131445</wp:posOffset>
            </wp:positionV>
            <wp:extent cx="1076960" cy="1076325"/>
            <wp:effectExtent l="0" t="0" r="8890" b="9525"/>
            <wp:wrapThrough wrapText="bothSides">
              <wp:wrapPolygon edited="0">
                <wp:start x="0" y="0"/>
                <wp:lineTo x="0" y="21409"/>
                <wp:lineTo x="21396" y="21409"/>
                <wp:lineTo x="21396" y="0"/>
                <wp:lineTo x="0" y="0"/>
              </wp:wrapPolygon>
            </wp:wrapThrough>
            <wp:docPr id="2" name="รูปภาพ 2" descr="G:\โลโก้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โลโก้ใหม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0DE" w:rsidRPr="009D2EA4">
        <w:rPr>
          <w:rFonts w:ascii="TH Charm of AU" w:hAnsi="TH Charm of AU" w:cs="TH Charm of AU" w:hint="cs"/>
          <w:b/>
          <w:bCs/>
          <w:color w:val="C00000"/>
          <w:sz w:val="72"/>
          <w:szCs w:val="72"/>
          <w:cs/>
        </w:rPr>
        <w:t>ประชาสัมพันธ์ การชำระภาษีที่ดินและสิ่งปลูกสร้าง ปี 2563</w:t>
      </w:r>
      <w:r w:rsidR="00B923C9" w:rsidRPr="009D2EA4">
        <w:rPr>
          <w:rFonts w:ascii="TH Charm of AU" w:hAnsi="TH Charm of AU" w:cs="TH Charm of AU"/>
          <w:b/>
          <w:bCs/>
          <w:color w:val="002060"/>
          <w:sz w:val="72"/>
          <w:szCs w:val="72"/>
          <w:cs/>
        </w:rPr>
        <w:tab/>
      </w:r>
    </w:p>
    <w:p w:rsidR="009D2EA4" w:rsidRPr="009D2EA4" w:rsidRDefault="00F570DE" w:rsidP="00366AAD">
      <w:pPr>
        <w:spacing w:line="240" w:lineRule="auto"/>
        <w:jc w:val="center"/>
        <w:rPr>
          <w:rFonts w:ascii="TH Sarabun New" w:hAnsi="TH Sarabun New" w:cs="TH Sarabun New"/>
          <w:b/>
          <w:bCs/>
          <w:color w:val="0070C0"/>
          <w:sz w:val="36"/>
          <w:szCs w:val="36"/>
        </w:rPr>
      </w:pPr>
      <w:r w:rsidRPr="009D2EA4">
        <w:rPr>
          <w:rFonts w:ascii="TH Sarabun New" w:hAnsi="TH Sarabun New" w:cs="TH Sarabun New"/>
          <w:b/>
          <w:bCs/>
          <w:color w:val="0070C0"/>
          <w:sz w:val="36"/>
          <w:szCs w:val="36"/>
          <w:cs/>
        </w:rPr>
        <w:t>หากผู้เสียภาษีผู้ใดได้รับหนังสือประเมินภาษีฯ(</w:t>
      </w:r>
      <w:proofErr w:type="spellStart"/>
      <w:r w:rsidRPr="009D2EA4">
        <w:rPr>
          <w:rFonts w:ascii="TH Sarabun New" w:hAnsi="TH Sarabun New" w:cs="TH Sarabun New"/>
          <w:b/>
          <w:bCs/>
          <w:color w:val="0070C0"/>
          <w:sz w:val="36"/>
          <w:szCs w:val="36"/>
          <w:cs/>
        </w:rPr>
        <w:t>ภ.ด.ส</w:t>
      </w:r>
      <w:proofErr w:type="spellEnd"/>
      <w:r w:rsidRPr="009D2EA4">
        <w:rPr>
          <w:rFonts w:ascii="TH Sarabun New" w:hAnsi="TH Sarabun New" w:cs="TH Sarabun New"/>
          <w:b/>
          <w:bCs/>
          <w:color w:val="0070C0"/>
          <w:sz w:val="36"/>
          <w:szCs w:val="36"/>
          <w:cs/>
        </w:rPr>
        <w:t>.6) และบัญชีรายการคำนวณภาษี(</w:t>
      </w:r>
      <w:proofErr w:type="spellStart"/>
      <w:r w:rsidRPr="009D2EA4">
        <w:rPr>
          <w:rFonts w:ascii="TH Sarabun New" w:hAnsi="TH Sarabun New" w:cs="TH Sarabun New"/>
          <w:b/>
          <w:bCs/>
          <w:color w:val="0070C0"/>
          <w:sz w:val="36"/>
          <w:szCs w:val="36"/>
          <w:cs/>
        </w:rPr>
        <w:t>ภ.ด.ส</w:t>
      </w:r>
      <w:proofErr w:type="spellEnd"/>
      <w:r w:rsidRPr="009D2EA4">
        <w:rPr>
          <w:rFonts w:ascii="TH Sarabun New" w:hAnsi="TH Sarabun New" w:cs="TH Sarabun New"/>
          <w:b/>
          <w:bCs/>
          <w:color w:val="0070C0"/>
          <w:sz w:val="36"/>
          <w:szCs w:val="36"/>
          <w:cs/>
        </w:rPr>
        <w:t xml:space="preserve">.7) แล้ว </w:t>
      </w:r>
    </w:p>
    <w:p w:rsidR="00F570DE" w:rsidRPr="009D2EA4" w:rsidRDefault="00F570DE" w:rsidP="00366AAD">
      <w:pPr>
        <w:spacing w:line="240" w:lineRule="auto"/>
        <w:jc w:val="center"/>
        <w:rPr>
          <w:rFonts w:ascii="TH Sarabun New" w:hAnsi="TH Sarabun New" w:cs="TH Sarabun New"/>
          <w:b/>
          <w:bCs/>
          <w:color w:val="0070C0"/>
          <w:sz w:val="36"/>
          <w:szCs w:val="36"/>
        </w:rPr>
      </w:pPr>
      <w:r w:rsidRPr="009D2EA4">
        <w:rPr>
          <w:rFonts w:ascii="TH Sarabun New" w:hAnsi="TH Sarabun New" w:cs="TH Sarabun New"/>
          <w:b/>
          <w:bCs/>
          <w:color w:val="0070C0"/>
          <w:sz w:val="36"/>
          <w:szCs w:val="36"/>
          <w:cs/>
        </w:rPr>
        <w:t>สามารถติดต่อชำระภาษีได้ที่ งานจัดเก็บรายได้ กองคลัง เทศบาลตำบลริมเหนือ อำเภอแม่ริม จังหวัดเชียงใหม่</w:t>
      </w:r>
    </w:p>
    <w:p w:rsidR="00F570DE" w:rsidRPr="00771545" w:rsidRDefault="00771545" w:rsidP="009D2EA4">
      <w:pPr>
        <w:ind w:left="5760"/>
        <w:rPr>
          <w:rFonts w:ascii="TH Baijam" w:hAnsi="TH Baijam" w:cs="TH Baijam"/>
          <w:b/>
          <w:bCs/>
          <w:color w:val="00B0F0"/>
          <w:sz w:val="72"/>
          <w:szCs w:val="72"/>
          <w:u w:val="single"/>
        </w:rPr>
      </w:pPr>
      <w:r>
        <w:rPr>
          <w:rFonts w:ascii="TH Baijam" w:hAnsi="TH Baijam" w:cs="TH Baijam"/>
          <w:b/>
          <w:bCs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5F71B" wp14:editId="7DC5AE82">
                <wp:simplePos x="0" y="0"/>
                <wp:positionH relativeFrom="column">
                  <wp:posOffset>38099</wp:posOffset>
                </wp:positionH>
                <wp:positionV relativeFrom="paragraph">
                  <wp:posOffset>204470</wp:posOffset>
                </wp:positionV>
                <wp:extent cx="3305175" cy="3762375"/>
                <wp:effectExtent l="228600" t="228600" r="257175" b="257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76237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FF0066">
                              <a:alpha val="37647"/>
                            </a:srgbClr>
                          </a:solidFill>
                          <a:prstDash val="sysDot"/>
                          <a:beve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545" w:rsidRPr="00771545" w:rsidRDefault="00771545">
                            <w:pPr>
                              <w:rPr>
                                <w:rFonts w:ascii="TH Baijam" w:hAnsi="TH Baijam" w:cs="TH Baijam"/>
                                <w:sz w:val="18"/>
                                <w:szCs w:val="18"/>
                              </w:rPr>
                            </w:pPr>
                          </w:p>
                          <w:p w:rsidR="00771545" w:rsidRPr="00A236C6" w:rsidRDefault="00771545">
                            <w:pPr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36C6"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สามารถชำระผ่านธนาคารกรุงไทย สาขาแม่ริม ชื่อบัญชี “เทศบาลตำบลริมเหนือ”</w:t>
                            </w:r>
                          </w:p>
                          <w:p w:rsidR="00771545" w:rsidRPr="00A236C6" w:rsidRDefault="00771545">
                            <w:pPr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36C6"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เลขบัญชี 515-6-02314-2</w:t>
                            </w:r>
                          </w:p>
                          <w:p w:rsidR="00771545" w:rsidRPr="00A236C6" w:rsidRDefault="00771545">
                            <w:pPr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A236C6"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แจ้งส</w:t>
                            </w:r>
                            <w:proofErr w:type="spellEnd"/>
                            <w:r w:rsidRPr="00A236C6"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ลิปการโอน สแกน </w:t>
                            </w:r>
                            <w:r w:rsidRPr="00A236C6">
                              <w:rPr>
                                <w:rFonts w:ascii="TH Baijam" w:hAnsi="TH Baijam" w:cs="TH Baijam"/>
                                <w:color w:val="FF0000"/>
                                <w:sz w:val="36"/>
                                <w:szCs w:val="36"/>
                              </w:rPr>
                              <w:t>OR Code</w:t>
                            </w:r>
                          </w:p>
                          <w:p w:rsidR="00771545" w:rsidRPr="00771545" w:rsidRDefault="00A0748E">
                            <w:pPr>
                              <w:rPr>
                                <w:rFonts w:ascii="TH Baijam" w:hAnsi="TH Baijam" w:cs="TH Baijam" w:hint="cs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="00771545">
                              <w:rPr>
                                <w:rFonts w:ascii="TH Baijam" w:hAnsi="TH Baijam" w:cs="TH Baijam" w:hint="cs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609725" cy="1522793"/>
                                  <wp:effectExtent l="0" t="0" r="0" b="127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ไลน์เล็ก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156" cy="1525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pt;margin-top:16.1pt;width:260.25pt;height:29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" filled="f" strokecolor="#f06" strokeweight=".5pt">
                <v:stroke dashstyle="1 1" opacity="24672f" joinstyle="bevel" endcap="round"/>
                <v:textbox>
                  <w:txbxContent>
                    <w:p w:rsidR="00771545" w:rsidRPr="00771545" w:rsidRDefault="00771545">
                      <w:pPr>
                        <w:rPr>
                          <w:rFonts w:ascii="TH Baijam" w:hAnsi="TH Baijam" w:cs="TH Baijam"/>
                          <w:sz w:val="18"/>
                          <w:szCs w:val="18"/>
                        </w:rPr>
                      </w:pPr>
                    </w:p>
                    <w:p w:rsidR="00771545" w:rsidRPr="00A236C6" w:rsidRDefault="00771545">
                      <w:pPr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</w:rPr>
                      </w:pPr>
                      <w:r w:rsidRPr="00A236C6"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  <w:cs/>
                        </w:rPr>
                        <w:t>สามารถชำระผ่านธนาคารกรุงไทย สาขาแม่ริม ชื่อบัญชี “เทศบาลตำบลริมเหนือ”</w:t>
                      </w:r>
                    </w:p>
                    <w:p w:rsidR="00771545" w:rsidRPr="00A236C6" w:rsidRDefault="00771545">
                      <w:pPr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</w:rPr>
                      </w:pPr>
                      <w:r w:rsidRPr="00A236C6"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  <w:cs/>
                        </w:rPr>
                        <w:t>เลขบัญชี 515-6-02314-2</w:t>
                      </w:r>
                    </w:p>
                    <w:p w:rsidR="00771545" w:rsidRPr="00A236C6" w:rsidRDefault="00771545">
                      <w:pPr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</w:rPr>
                      </w:pPr>
                      <w:proofErr w:type="spellStart"/>
                      <w:r w:rsidRPr="00A236C6"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  <w:cs/>
                        </w:rPr>
                        <w:t>แจ้งส</w:t>
                      </w:r>
                      <w:proofErr w:type="spellEnd"/>
                      <w:r w:rsidRPr="00A236C6"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  <w:cs/>
                        </w:rPr>
                        <w:t xml:space="preserve">ลิปการโอน สแกน </w:t>
                      </w:r>
                      <w:r w:rsidRPr="00A236C6">
                        <w:rPr>
                          <w:rFonts w:ascii="TH Baijam" w:hAnsi="TH Baijam" w:cs="TH Baijam"/>
                          <w:color w:val="FF0000"/>
                          <w:sz w:val="36"/>
                          <w:szCs w:val="36"/>
                        </w:rPr>
                        <w:t>OR Code</w:t>
                      </w:r>
                    </w:p>
                    <w:p w:rsidR="00771545" w:rsidRPr="00771545" w:rsidRDefault="00A0748E">
                      <w:pPr>
                        <w:rPr>
                          <w:rFonts w:ascii="TH Baijam" w:hAnsi="TH Baijam" w:cs="TH Baijam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="00771545">
                        <w:rPr>
                          <w:rFonts w:ascii="TH Baijam" w:hAnsi="TH Baijam" w:cs="TH Baijam" w:hint="cs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609725" cy="1522793"/>
                            <wp:effectExtent l="0" t="0" r="0" b="127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ไลน์เล็ก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156" cy="1525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70DE" w:rsidRPr="00771545">
        <w:rPr>
          <w:rFonts w:ascii="TH Baijam" w:hAnsi="TH Baijam" w:cs="TH Baijam"/>
          <w:b/>
          <w:bCs/>
          <w:color w:val="1F497D" w:themeColor="text2"/>
          <w:sz w:val="36"/>
          <w:szCs w:val="36"/>
          <w:cs/>
        </w:rPr>
        <w:t xml:space="preserve">เฉพาะปี 2563 </w:t>
      </w:r>
      <w:r w:rsidR="00F570DE" w:rsidRPr="00771545">
        <w:rPr>
          <w:rFonts w:ascii="TH Baijam" w:hAnsi="TH Baijam" w:cs="TH Baijam"/>
          <w:b/>
          <w:bCs/>
          <w:color w:val="FF0000"/>
          <w:sz w:val="72"/>
          <w:szCs w:val="72"/>
          <w:u w:val="single"/>
          <w:cs/>
        </w:rPr>
        <w:t>ชำระภายใน สิงหาคม 2563</w:t>
      </w:r>
    </w:p>
    <w:p w:rsidR="00F570DE" w:rsidRPr="00A236C6" w:rsidRDefault="00F570DE" w:rsidP="009D2EA4">
      <w:pPr>
        <w:ind w:left="5040" w:firstLine="720"/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หากชำระเกินกำหนด จะต้องเสีย “เบี้ยปรับ และ เงินเพิ่</w:t>
      </w:r>
      <w:r w:rsidR="009D2EA4" w:rsidRPr="00A236C6"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  <w:cs/>
        </w:rPr>
        <w:t>ม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”"</w:t>
      </w:r>
    </w:p>
    <w:p w:rsidR="00F570DE" w:rsidRPr="00A236C6" w:rsidRDefault="00F570DE" w:rsidP="009D2EA4">
      <w:pPr>
        <w:ind w:left="5040" w:firstLine="720"/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u w:val="single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u w:val="single"/>
          <w:cs/>
        </w:rPr>
        <w:t>“เบี้ยปรับ”</w:t>
      </w:r>
      <w:bookmarkStart w:id="0" w:name="_GoBack"/>
      <w:bookmarkEnd w:id="0"/>
    </w:p>
    <w:p w:rsidR="00F570DE" w:rsidRPr="00A236C6" w:rsidRDefault="00F570DE" w:rsidP="00366AAD">
      <w:pPr>
        <w:spacing w:line="240" w:lineRule="auto"/>
        <w:ind w:left="5041" w:firstLine="720"/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10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  <w:t>%</w:t>
      </w:r>
      <w:r w:rsidR="009D2EA4" w:rsidRPr="00A236C6"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ของค่าภาษี กรณีมาชำระภาษีก่อนได้รับหนังสือแจ้งเดือน</w:t>
      </w:r>
    </w:p>
    <w:p w:rsidR="00F570DE" w:rsidRPr="00A236C6" w:rsidRDefault="00F570DE" w:rsidP="00366AAD">
      <w:pPr>
        <w:spacing w:line="240" w:lineRule="auto"/>
        <w:ind w:left="5041" w:firstLine="720"/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20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  <w:t>%</w:t>
      </w:r>
      <w:r w:rsidR="009D2EA4" w:rsidRPr="00A236C6"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ของค่าภาษี กรณีชำระภาษีภายในกำหนดตามหนังสือแจ้งเตือน</w:t>
      </w:r>
    </w:p>
    <w:p w:rsidR="00BB45CB" w:rsidRPr="00A236C6" w:rsidRDefault="00F570DE" w:rsidP="00366AAD">
      <w:pPr>
        <w:spacing w:line="240" w:lineRule="auto"/>
        <w:ind w:left="5041" w:firstLine="720"/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40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  <w:t>%</w:t>
      </w:r>
      <w:r w:rsidR="009D2EA4" w:rsidRPr="00A236C6"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ของค่าภาษี กรณีไม่ชำระภ</w:t>
      </w:r>
      <w:r w:rsidR="00BB45CB"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าษีในเวลากำหนดตามหนังสือแจ้งเตือน</w:t>
      </w:r>
    </w:p>
    <w:p w:rsidR="00BB45CB" w:rsidRPr="00A236C6" w:rsidRDefault="00BB45CB" w:rsidP="009D2EA4">
      <w:pPr>
        <w:ind w:left="5040" w:firstLine="720"/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u w:val="single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u w:val="single"/>
          <w:cs/>
        </w:rPr>
        <w:t>“เงินเพิ่ม”</w:t>
      </w:r>
    </w:p>
    <w:p w:rsidR="009D2EA4" w:rsidRPr="00A236C6" w:rsidRDefault="00BB45CB" w:rsidP="00366AAD">
      <w:pPr>
        <w:spacing w:line="240" w:lineRule="auto"/>
        <w:ind w:left="5041" w:firstLine="720"/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1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</w:rPr>
        <w:t>%</w:t>
      </w:r>
      <w:r w:rsidR="009D2EA4" w:rsidRPr="00A236C6"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 xml:space="preserve">ต่อเดือนของค่าภาษี และ “เงินเพิ่ม” จะเพิ่มขึ้นเรื่อยๆ ทุกเดือน </w:t>
      </w:r>
    </w:p>
    <w:p w:rsidR="009D2EA4" w:rsidRPr="00A236C6" w:rsidRDefault="00BB45CB" w:rsidP="00366AAD">
      <w:pPr>
        <w:spacing w:line="240" w:lineRule="auto"/>
        <w:ind w:left="5041" w:firstLine="720"/>
        <w:rPr>
          <w:rFonts w:ascii="TH Baijam" w:hAnsi="TH Baijam" w:cs="TH Baijam" w:hint="cs"/>
          <w:b/>
          <w:bCs/>
          <w:color w:val="E36C0A" w:themeColor="accent6" w:themeShade="BF"/>
          <w:sz w:val="36"/>
          <w:szCs w:val="36"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สอบถามเพิ่มเติมหรือตรวจสอบยอดภาษี โทร 053.299-184 ต่อ 15</w:t>
      </w:r>
    </w:p>
    <w:p w:rsidR="00BD3501" w:rsidRPr="00A236C6" w:rsidRDefault="00B923C9" w:rsidP="00366AAD">
      <w:pPr>
        <w:spacing w:line="240" w:lineRule="auto"/>
        <w:ind w:left="5041"/>
        <w:rPr>
          <w:rFonts w:ascii="Bauhaus 93" w:hAnsi="Bauhaus 93"/>
          <w:color w:val="E36C0A" w:themeColor="accent6" w:themeShade="BF"/>
          <w:sz w:val="32"/>
          <w:szCs w:val="32"/>
          <w:cs/>
        </w:rPr>
      </w:pPr>
      <w:r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>กองคลัง งานจัดเก็บรายได้ เทศบาลตำบลริมเหนือ อำเภอแม่ริม จังหวัดเชียงใหม่</w:t>
      </w:r>
      <w:r w:rsidR="00F570DE" w:rsidRPr="00A236C6">
        <w:rPr>
          <w:rFonts w:ascii="TH Baijam" w:hAnsi="TH Baijam" w:cs="TH Baijam"/>
          <w:b/>
          <w:bCs/>
          <w:color w:val="E36C0A" w:themeColor="accent6" w:themeShade="BF"/>
          <w:sz w:val="36"/>
          <w:szCs w:val="36"/>
          <w:cs/>
        </w:rPr>
        <w:t xml:space="preserve"> </w:t>
      </w:r>
    </w:p>
    <w:sectPr w:rsidR="00BD3501" w:rsidRPr="00A236C6" w:rsidSect="00366A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238" w:right="425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C9" w:rsidRDefault="00BA07C9" w:rsidP="00A0748E">
      <w:pPr>
        <w:spacing w:after="0" w:line="240" w:lineRule="auto"/>
      </w:pPr>
      <w:r>
        <w:separator/>
      </w:r>
    </w:p>
  </w:endnote>
  <w:endnote w:type="continuationSeparator" w:id="0">
    <w:p w:rsidR="00BA07C9" w:rsidRDefault="00BA07C9" w:rsidP="00A0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E" w:rsidRDefault="00A074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E" w:rsidRDefault="00A074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E" w:rsidRDefault="00A074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C9" w:rsidRDefault="00BA07C9" w:rsidP="00A0748E">
      <w:pPr>
        <w:spacing w:after="0" w:line="240" w:lineRule="auto"/>
      </w:pPr>
      <w:r>
        <w:separator/>
      </w:r>
    </w:p>
  </w:footnote>
  <w:footnote w:type="continuationSeparator" w:id="0">
    <w:p w:rsidR="00BA07C9" w:rsidRDefault="00BA07C9" w:rsidP="00A0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E" w:rsidRDefault="00A074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38704" o:spid="_x0000_s2050" type="#_x0000_t75" style="position:absolute;margin-left:0;margin-top:0;width:698.55pt;height:559.4pt;z-index:-251657216;mso-position-horizontal:center;mso-position-horizontal-relative:margin;mso-position-vertical:center;mso-position-vertical-relative:margin" o:allowincell="f">
          <v:imagedata r:id="rId1" o:title="download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E" w:rsidRDefault="00A074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38705" o:spid="_x0000_s2051" type="#_x0000_t75" style="position:absolute;margin-left:0;margin-top:0;width:698.55pt;height:559.4pt;z-index:-251656192;mso-position-horizontal:center;mso-position-horizontal-relative:margin;mso-position-vertical:center;mso-position-vertical-relative:margin" o:allowincell="f">
          <v:imagedata r:id="rId1" o:title="download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8E" w:rsidRDefault="00A074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38703" o:spid="_x0000_s2049" type="#_x0000_t75" style="position:absolute;margin-left:0;margin-top:0;width:698.55pt;height:559.4pt;z-index:-251658240;mso-position-horizontal:center;mso-position-horizontal-relative:margin;mso-position-vertical:center;mso-position-vertical-relative:margin" o:allowincell="f">
          <v:imagedata r:id="rId1" o:title="download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01"/>
    <w:rsid w:val="00141EE2"/>
    <w:rsid w:val="00366AAD"/>
    <w:rsid w:val="00771545"/>
    <w:rsid w:val="009D2EA4"/>
    <w:rsid w:val="00A0748E"/>
    <w:rsid w:val="00A236C6"/>
    <w:rsid w:val="00B923C9"/>
    <w:rsid w:val="00BA07C9"/>
    <w:rsid w:val="00BB45CB"/>
    <w:rsid w:val="00BD3501"/>
    <w:rsid w:val="00DD6379"/>
    <w:rsid w:val="00F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637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0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748E"/>
  </w:style>
  <w:style w:type="paragraph" w:styleId="a7">
    <w:name w:val="footer"/>
    <w:basedOn w:val="a"/>
    <w:link w:val="a8"/>
    <w:uiPriority w:val="99"/>
    <w:unhideWhenUsed/>
    <w:rsid w:val="00A0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07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637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0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748E"/>
  </w:style>
  <w:style w:type="paragraph" w:styleId="a7">
    <w:name w:val="footer"/>
    <w:basedOn w:val="a"/>
    <w:link w:val="a8"/>
    <w:uiPriority w:val="99"/>
    <w:unhideWhenUsed/>
    <w:rsid w:val="00A0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0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0B48-020E-46E1-8E27-AAB52F6D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2020-08-18T04:22:00Z</cp:lastPrinted>
  <dcterms:created xsi:type="dcterms:W3CDTF">2020-08-18T01:24:00Z</dcterms:created>
  <dcterms:modified xsi:type="dcterms:W3CDTF">2020-08-18T04:23:00Z</dcterms:modified>
</cp:coreProperties>
</file>